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b5082e7dc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ROMADA INVEST AS, org.nr 993 971 715,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Kurland,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b6bc129ac8f34361"/>
      <w:footerReference xmlns:r="http://schemas.openxmlformats.org/officeDocument/2006/relationships" w:type="default" r:id="Rd51292b1a180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c129ac8f34361" /><Relationship Type="http://schemas.openxmlformats.org/officeDocument/2006/relationships/footer" Target="/word/footer1.xml" Id="Rd51292b1a1804a29" /></Relationships>
</file>