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26ec8a63541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MERKANTIL CONSULT AS.</w:t>
      </w:r>
    </w:p>
    <w:sectPr>
      <w:headerReference xmlns:r="http://schemas.openxmlformats.org/officeDocument/2006/relationships" w:type="default" r:id="Rd2f788fb784f49ab"/>
      <w:footerReference xmlns:r="http://schemas.openxmlformats.org/officeDocument/2006/relationships" w:type="default" r:id="R679e5f5f1a4e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788fb784f49ab" /><Relationship Type="http://schemas.openxmlformats.org/officeDocument/2006/relationships/footer" Target="/word/footer1.xml" Id="R679e5f5f1a4e4360" /></Relationships>
</file>