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56298ade6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FASTPRIS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Svelvik,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716ac7cc0b504661"/>
      <w:footerReference xmlns:r="http://schemas.openxmlformats.org/officeDocument/2006/relationships" w:type="default" r:id="Re4d2f2bbe172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ac7cc0b504661" /><Relationship Type="http://schemas.openxmlformats.org/officeDocument/2006/relationships/footer" Target="/word/footer1.xml" Id="Re4d2f2bbe1724c59" /></Relationships>
</file>