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3158fd667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SØVIK MATHUS AS, org.nr 993 411 019,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1839e419d5804abd"/>
      <w:footerReference xmlns:r="http://schemas.openxmlformats.org/officeDocument/2006/relationships" w:type="default" r:id="Rf11164b6e295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9e419d5804abd" /><Relationship Type="http://schemas.openxmlformats.org/officeDocument/2006/relationships/footer" Target="/word/footer1.xml" Id="Rf11164b6e2954215" /></Relationships>
</file>