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388606165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TOLELI AS</w:t>
      </w:r>
    </w:p>
    <w:sectPr>
      <w:headerReference xmlns:r="http://schemas.openxmlformats.org/officeDocument/2006/relationships" w:type="default" r:id="R903824e38d934868"/>
      <w:footerReference xmlns:r="http://schemas.openxmlformats.org/officeDocument/2006/relationships" w:type="default" r:id="R31746645cfb9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824e38d934868" /><Relationship Type="http://schemas.openxmlformats.org/officeDocument/2006/relationships/footer" Target="/word/footer1.xml" Id="R31746645cfb94194" /></Relationships>
</file>