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1a20fcc2941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SIFO INVEST AS</w:t>
      </w:r>
    </w:p>
    <w:sectPr>
      <w:headerReference xmlns:r="http://schemas.openxmlformats.org/officeDocument/2006/relationships" w:type="default" r:id="Ra2594c0470ec457d"/>
      <w:footerReference xmlns:r="http://schemas.openxmlformats.org/officeDocument/2006/relationships" w:type="default" r:id="Re2ad186bdb83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94c0470ec457d" /><Relationship Type="http://schemas.openxmlformats.org/officeDocument/2006/relationships/footer" Target="/word/footer1.xml" Id="Re2ad186bdb834a27" /></Relationships>
</file>