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42d48394c9419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AARSRUD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AARSRUD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d1dbc3e1c294bff"/>
      <w:footerReference xmlns:r="http://schemas.openxmlformats.org/officeDocument/2006/relationships" w:type="default" r:id="R5df35d5c5cb044b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AARSRUD BYGG AS   ·   Org.nr 993 196 231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AARSRUD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1dbc3e1c294bff" /><Relationship Type="http://schemas.openxmlformats.org/officeDocument/2006/relationships/footer" Target="/word/footer1.xml" Id="R5df35d5c5cb044b3" /></Relationships>
</file>