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a9f1c4728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ERIK BERG HOLDING AS</w:t>
      </w:r>
    </w:p>
    <w:sectPr>
      <w:headerReference xmlns:r="http://schemas.openxmlformats.org/officeDocument/2006/relationships" w:type="default" r:id="R302f9b9b6b254c86"/>
      <w:footerReference xmlns:r="http://schemas.openxmlformats.org/officeDocument/2006/relationships" w:type="default" r:id="Rb225c94d07b2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f9b9b6b254c86" /><Relationship Type="http://schemas.openxmlformats.org/officeDocument/2006/relationships/footer" Target="/word/footer1.xml" Id="Rb225c94d07b24354" /></Relationships>
</file>