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87e6d64a8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EIGANES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332afe4934741"/>
      <w:footerReference xmlns:r="http://schemas.openxmlformats.org/officeDocument/2006/relationships" w:type="default" r:id="R2c87ebf034c7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332afe4934741" /><Relationship Type="http://schemas.openxmlformats.org/officeDocument/2006/relationships/footer" Target="/word/footer1.xml" Id="R2c87ebf034c74a2b" /></Relationships>
</file>