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20aa83f2843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FORRETNINGSFØRSEL AS</w:t>
      </w:r>
    </w:p>
    <w:sectPr>
      <w:headerReference xmlns:r="http://schemas.openxmlformats.org/officeDocument/2006/relationships" w:type="default" r:id="Rac08571ca0294baa"/>
      <w:footerReference xmlns:r="http://schemas.openxmlformats.org/officeDocument/2006/relationships" w:type="default" r:id="R4cd25eb2de1a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FORRETNINGSFØRSEL AS   ·   Org.nr 992 752 688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8571ca0294baa" /><Relationship Type="http://schemas.openxmlformats.org/officeDocument/2006/relationships/footer" Target="/word/footer1.xml" Id="R4cd25eb2de1a4b17" /></Relationships>
</file>