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bce90e202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TORIHAM AS</w:t>
      </w:r>
    </w:p>
    <w:sectPr>
      <w:headerReference xmlns:r="http://schemas.openxmlformats.org/officeDocument/2006/relationships" w:type="default" r:id="R41753747964f48a1"/>
      <w:footerReference xmlns:r="http://schemas.openxmlformats.org/officeDocument/2006/relationships" w:type="default" r:id="R5e7df3bbc654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TORIHAM AS   ·   Org.nr 992 690 925   ·   Foldavegen 5935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TORIHAM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53747964f48a1" /><Relationship Type="http://schemas.openxmlformats.org/officeDocument/2006/relationships/footer" Target="/word/footer1.xml" Id="R5e7df3bbc6544ff2" /></Relationships>
</file>