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d198e854424c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DAGMA INVEST AS.</w:t>
      </w:r>
    </w:p>
    <w:sectPr>
      <w:headerReference xmlns:r="http://schemas.openxmlformats.org/officeDocument/2006/relationships" w:type="default" r:id="R16cbb5d29b0c4fea"/>
      <w:footerReference xmlns:r="http://schemas.openxmlformats.org/officeDocument/2006/relationships" w:type="default" r:id="Rc59b8308ef8e45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DAGMA INVEST AS   ·   Org.nr 992 367 180   ·   Grovikveien 93   ·   4635 KRISTIANSAND S   ·   dm@regnskapsfabrikken.no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DAGMA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cbb5d29b0c4fea" /><Relationship Type="http://schemas.openxmlformats.org/officeDocument/2006/relationships/footer" Target="/word/footer1.xml" Id="Rc59b8308ef8e4571" /></Relationships>
</file>