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d8c6aa43fe47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RIDABU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RIDABU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b5987df7ef4b04"/>
      <w:footerReference xmlns:r="http://schemas.openxmlformats.org/officeDocument/2006/relationships" w:type="default" r:id="R11c42dbc1bc746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RIDABU INVEST AS   ·   Org.nr 992 357 819   ·   Karl Jemtes gate 2   ·   2315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RIDABU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b5987df7ef4b04" /><Relationship Type="http://schemas.openxmlformats.org/officeDocument/2006/relationships/footer" Target="/word/footer1.xml" Id="R11c42dbc1bc746ee" /></Relationships>
</file>