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8255ac230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e63bdfe3446e4fa4"/>
      <w:footerReference xmlns:r="http://schemas.openxmlformats.org/officeDocument/2006/relationships" w:type="default" r:id="R78ebb5090ae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bdfe3446e4fa4" /><Relationship Type="http://schemas.openxmlformats.org/officeDocument/2006/relationships/footer" Target="/word/footer1.xml" Id="R78ebb5090ae8407f" /></Relationships>
</file>