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70b68cc8a44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PANDO AS</w:t>
      </w:r>
    </w:p>
    <w:sectPr>
      <w:headerReference xmlns:r="http://schemas.openxmlformats.org/officeDocument/2006/relationships" w:type="default" r:id="Rdfecf8c97c674aeb"/>
      <w:footerReference xmlns:r="http://schemas.openxmlformats.org/officeDocument/2006/relationships" w:type="default" r:id="R4182f693367346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cf8c97c674aeb" /><Relationship Type="http://schemas.openxmlformats.org/officeDocument/2006/relationships/footer" Target="/word/footer1.xml" Id="R4182f693367346de" /></Relationships>
</file>