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79ade6f6b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IP GROUP AS</w:t>
      </w:r>
    </w:p>
    <w:sectPr>
      <w:headerReference xmlns:r="http://schemas.openxmlformats.org/officeDocument/2006/relationships" w:type="default" r:id="Rd5382418cab04bc8"/>
      <w:footerReference xmlns:r="http://schemas.openxmlformats.org/officeDocument/2006/relationships" w:type="default" r:id="R31fa05d07a71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IP GROUP AS   ·   Org.nr 991 825 126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82418cab04bc8" /><Relationship Type="http://schemas.openxmlformats.org/officeDocument/2006/relationships/footer" Target="/word/footer1.xml" Id="R31fa05d07a714974" /></Relationships>
</file>