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69f122b2f4a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FREWILLA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2bb264ec33f8427c"/>
      <w:footerReference xmlns:r="http://schemas.openxmlformats.org/officeDocument/2006/relationships" w:type="default" r:id="R8137f07427b6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264ec33f8427c" /><Relationship Type="http://schemas.openxmlformats.org/officeDocument/2006/relationships/footer" Target="/word/footer1.xml" Id="R8137f07427b640e5" /></Relationships>
</file>