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bcdd9c871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HØILUND REVISJON AS, org.nr 990 977 216,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db53932ec2ef4049"/>
      <w:footerReference xmlns:r="http://schemas.openxmlformats.org/officeDocument/2006/relationships" w:type="default" r:id="R9869c975e7cf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3932ec2ef4049" /><Relationship Type="http://schemas.openxmlformats.org/officeDocument/2006/relationships/footer" Target="/word/footer1.xml" Id="R9869c975e7cf4740" /></Relationships>
</file>