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68c07efd4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NWT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NWT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83e952892446c"/>
      <w:footerReference xmlns:r="http://schemas.openxmlformats.org/officeDocument/2006/relationships" w:type="default" r:id="R30c302cdba8e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NWT MEDIA AS   ·   Org.nr 990 761 736   ·   c/o Advokatfirmaet Thommessen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NWT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83e952892446c" /><Relationship Type="http://schemas.openxmlformats.org/officeDocument/2006/relationships/footer" Target="/word/footer1.xml" Id="R30c302cdba8e4f4b" /></Relationships>
</file>