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851edb72440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INSPIRED AS</w:t>
      </w:r>
    </w:p>
    <w:sectPr>
      <w:headerReference xmlns:r="http://schemas.openxmlformats.org/officeDocument/2006/relationships" w:type="default" r:id="Rcab322a495934a31"/>
      <w:footerReference xmlns:r="http://schemas.openxmlformats.org/officeDocument/2006/relationships" w:type="default" r:id="Rfd46fb2b4e8b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INSPIRED AS   ·   Org.nr 990 610 924   ·   St. Olavs plass 3   ·   0165 OSLO   ·   inspired.no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INSPIRED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322a495934a31" /><Relationship Type="http://schemas.openxmlformats.org/officeDocument/2006/relationships/footer" Target="/word/footer1.xml" Id="Rfd46fb2b4e8b4fc9" /></Relationships>
</file>