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f848c6aba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INSPIRED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INSPIRED AS</w:t>
      </w:r>
    </w:p>
    <w:sectPr>
      <w:headerReference xmlns:r="http://schemas.openxmlformats.org/officeDocument/2006/relationships" w:type="default" r:id="R8cae4d1e345c4cd8"/>
      <w:footerReference xmlns:r="http://schemas.openxmlformats.org/officeDocument/2006/relationships" w:type="default" r:id="Rdd94c358e1fd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INSPIRED AS   ·   Org.nr 990 610 924   ·   St. Olavs plass 3   ·   0165 OSLO   ·   inspired.no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INSPIRED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e4d1e345c4cd8" /><Relationship Type="http://schemas.openxmlformats.org/officeDocument/2006/relationships/footer" Target="/word/footer1.xml" Id="Rdd94c358e1fd40d9" /></Relationships>
</file>