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faa98da6734b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EOX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EOX AS</w:t>
      </w:r>
    </w:p>
    <w:sectPr>
      <w:headerReference xmlns:r="http://schemas.openxmlformats.org/officeDocument/2006/relationships" w:type="default" r:id="R4d6fac50b4764ead"/>
      <w:footerReference xmlns:r="http://schemas.openxmlformats.org/officeDocument/2006/relationships" w:type="default" r:id="R0566bdd5d37f47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EOX AS   ·   Org.nr 990 610 533   ·   Kyrres vei 29A   ·   1369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EOX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6fac50b4764ead" /><Relationship Type="http://schemas.openxmlformats.org/officeDocument/2006/relationships/footer" Target="/word/footer1.xml" Id="R0566bdd5d37f475d" /></Relationships>
</file>