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637d763a8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BURØY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c54cefd678104e9e"/>
      <w:footerReference xmlns:r="http://schemas.openxmlformats.org/officeDocument/2006/relationships" w:type="default" r:id="R64e1cb792729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cefd678104e9e" /><Relationship Type="http://schemas.openxmlformats.org/officeDocument/2006/relationships/footer" Target="/word/footer1.xml" Id="R64e1cb7927294efc" /></Relationships>
</file>