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cc8686f2d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SKOGDRAG AS</w:t>
      </w:r>
    </w:p>
    <w:sectPr>
      <w:headerReference xmlns:r="http://schemas.openxmlformats.org/officeDocument/2006/relationships" w:type="default" r:id="R4fcacb2da5a24092"/>
      <w:footerReference xmlns:r="http://schemas.openxmlformats.org/officeDocument/2006/relationships" w:type="default" r:id="Rc60ffcd1878b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SKOGDRAG AS   ·   Org.nr 990 439 583   ·   Gøteborggata 35B   ·   0566 OSLO   ·   ingemar.goksoyr@gmail.com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SKOGDRAG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acb2da5a24092" /><Relationship Type="http://schemas.openxmlformats.org/officeDocument/2006/relationships/footer" Target="/word/footer1.xml" Id="Rc60ffcd1878b4e9e" /></Relationships>
</file>