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112c3ceb54c9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EIKVÅG HOLDING AS.</w:t>
      </w:r>
    </w:p>
    <w:sectPr>
      <w:headerReference xmlns:r="http://schemas.openxmlformats.org/officeDocument/2006/relationships" w:type="default" r:id="Rda956324065b4cec"/>
      <w:footerReference xmlns:r="http://schemas.openxmlformats.org/officeDocument/2006/relationships" w:type="default" r:id="R74b4d996f39f48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956324065b4cec" /><Relationship Type="http://schemas.openxmlformats.org/officeDocument/2006/relationships/footer" Target="/word/footer1.xml" Id="R74b4d996f39f48ee" /></Relationships>
</file>