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781ccc719c4a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OSKAR INVESTMENT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INVESTMENT AS</w:t>
      </w:r>
    </w:p>
    <w:sectPr>
      <w:headerReference xmlns:r="http://schemas.openxmlformats.org/officeDocument/2006/relationships" w:type="default" r:id="R0da770aa6be64f8f"/>
      <w:footerReference xmlns:r="http://schemas.openxmlformats.org/officeDocument/2006/relationships" w:type="default" r:id="Rabd18b900f3442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INVESTMENT AS   ·   Org.nr 990 319 529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770aa6be64f8f" /><Relationship Type="http://schemas.openxmlformats.org/officeDocument/2006/relationships/footer" Target="/word/footer1.xml" Id="Rabd18b900f344223" /></Relationships>
</file>