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0593dc54de41b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Hafrsfjord,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NYGAARD REGNSKAP AS</w:t>
      </w:r>
    </w:p>
    <w:sectPr>
      <w:headerReference xmlns:r="http://schemas.openxmlformats.org/officeDocument/2006/relationships" w:type="default" r:id="Re60eb6aa0bcd48f5"/>
      <w:footerReference xmlns:r="http://schemas.openxmlformats.org/officeDocument/2006/relationships" w:type="default" r:id="R25c85d1ac64442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NYGAARD REGNSKAP AS   ·   Org.nr 990 287 805   ·   Treskeveien 1   ·   4043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NYGAARD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0eb6aa0bcd48f5" /><Relationship Type="http://schemas.openxmlformats.org/officeDocument/2006/relationships/footer" Target="/word/footer1.xml" Id="R25c85d1ac64442ef" /></Relationships>
</file>