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bf61ed58e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N.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N.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48548afee40bb"/>
      <w:footerReference xmlns:r="http://schemas.openxmlformats.org/officeDocument/2006/relationships" w:type="default" r:id="Rbcbbf7bef22b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48548afee40bb" /><Relationship Type="http://schemas.openxmlformats.org/officeDocument/2006/relationships/footer" Target="/word/footer1.xml" Id="Rbcbbf7bef22b4442" /></Relationships>
</file>