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f1111cbea4a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TEVI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TEVI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44d9fd9b44467a"/>
      <w:footerReference xmlns:r="http://schemas.openxmlformats.org/officeDocument/2006/relationships" w:type="default" r:id="R96769114809a4b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TEVI INVEST AS   ·   Org.nr 990 275 408   ·   Borghilds vei 18   ·   4633 KRISTIANSAND S   ·   terje.vikesa@norengros.com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44d9fd9b44467a" /><Relationship Type="http://schemas.openxmlformats.org/officeDocument/2006/relationships/footer" Target="/word/footer1.xml" Id="R96769114809a4bdd" /></Relationships>
</file>