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d4a94787d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SMEDSRUD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SMEDSRUD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3fa7d123b46d3"/>
      <w:footerReference xmlns:r="http://schemas.openxmlformats.org/officeDocument/2006/relationships" w:type="default" r:id="Rbcedb7f499d2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EIENDOM AS   ·   Org.nr 990 255 474   ·   Skolmar 32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3fa7d123b46d3" /><Relationship Type="http://schemas.openxmlformats.org/officeDocument/2006/relationships/footer" Target="/word/footer1.xml" Id="Rbcedb7f499d246f5" /></Relationships>
</file>