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070d65019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STYVIKEN INVEST AS</w:t>
      </w:r>
    </w:p>
    <w:sectPr>
      <w:headerReference xmlns:r="http://schemas.openxmlformats.org/officeDocument/2006/relationships" w:type="default" r:id="R5ffe11d7ddb148f1"/>
      <w:footerReference xmlns:r="http://schemas.openxmlformats.org/officeDocument/2006/relationships" w:type="default" r:id="Re3eb9c3e09ff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11d7ddb148f1" /><Relationship Type="http://schemas.openxmlformats.org/officeDocument/2006/relationships/footer" Target="/word/footer1.xml" Id="Re3eb9c3e09ff4084" /></Relationships>
</file>