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f9becfee6a44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ENGE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ENGE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8e6dce0aad41b8"/>
      <w:footerReference xmlns:r="http://schemas.openxmlformats.org/officeDocument/2006/relationships" w:type="default" r:id="Re4223acd3ba64f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 REGNSKAP AS   ·   Org.nr 989 996 983   ·   Hyllebakken 13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e6dce0aad41b8" /><Relationship Type="http://schemas.openxmlformats.org/officeDocument/2006/relationships/footer" Target="/word/footer1.xml" Id="Re4223acd3ba64f00" /></Relationships>
</file>