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266f26a0a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af6ebaf83434f"/>
      <w:footerReference xmlns:r="http://schemas.openxmlformats.org/officeDocument/2006/relationships" w:type="default" r:id="R35f8fc05f2dd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 HOLDING AS   ·   Org.nr 989 995 146   ·   Tennesveien 252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af6ebaf83434f" /><Relationship Type="http://schemas.openxmlformats.org/officeDocument/2006/relationships/footer" Target="/word/footer1.xml" Id="R35f8fc05f2dd4ac0" /></Relationships>
</file>