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02f492ec7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POT INVEST AS.</w:t>
      </w:r>
    </w:p>
    <w:sectPr>
      <w:headerReference xmlns:r="http://schemas.openxmlformats.org/officeDocument/2006/relationships" w:type="default" r:id="R476a596c7f564858"/>
      <w:footerReference xmlns:r="http://schemas.openxmlformats.org/officeDocument/2006/relationships" w:type="default" r:id="R922dfa401017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a596c7f564858" /><Relationship Type="http://schemas.openxmlformats.org/officeDocument/2006/relationships/footer" Target="/word/footer1.xml" Id="R922dfa4010174500" /></Relationships>
</file>