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d4bfbf4304b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HJELLNES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HJELLNES AS</w:t>
      </w:r>
    </w:p>
    <w:sectPr>
      <w:headerReference xmlns:r="http://schemas.openxmlformats.org/officeDocument/2006/relationships" w:type="default" r:id="Ra4f920da63bc4d32"/>
      <w:footerReference xmlns:r="http://schemas.openxmlformats.org/officeDocument/2006/relationships" w:type="default" r:id="R3d76fca0cd67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HJELLNES AS   ·   Org.nr 989 789 791   ·   Pottemakergata 4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920da63bc4d32" /><Relationship Type="http://schemas.openxmlformats.org/officeDocument/2006/relationships/footer" Target="/word/footer1.xml" Id="R3d76fca0cd6745ab" /></Relationships>
</file>