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1cac28187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ff3be1a5b2f2475a"/>
      <w:footerReference xmlns:r="http://schemas.openxmlformats.org/officeDocument/2006/relationships" w:type="default" r:id="Rddf562375068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be1a5b2f2475a" /><Relationship Type="http://schemas.openxmlformats.org/officeDocument/2006/relationships/footer" Target="/word/footer1.xml" Id="Rddf5623750684267" /></Relationships>
</file>