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fd4e0fd73b4d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Dirdal,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BYRKJEDALSTUNET AS</w:t>
      </w:r>
    </w:p>
    <w:sectPr>
      <w:headerReference xmlns:r="http://schemas.openxmlformats.org/officeDocument/2006/relationships" w:type="default" r:id="R55acd66d1d294c33"/>
      <w:footerReference xmlns:r="http://schemas.openxmlformats.org/officeDocument/2006/relationships" w:type="default" r:id="Rd8a2a7434b604d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BYRKJEDALSTUNET AS   ·   Org.nr 989 762 699   ·   Hunnedalsvegen 3231   ·   4335 DIRDAL   ·   Tlf. 51 61 29 00   ·   post@byrkjedalstuent.no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BYRKJEDALSTUNET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acd66d1d294c33" /><Relationship Type="http://schemas.openxmlformats.org/officeDocument/2006/relationships/footer" Target="/word/footer1.xml" Id="Rd8a2a7434b604d8d" /></Relationships>
</file>