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21e570919e48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BYRKJEDALSTUNET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Dirdal,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AS</w:t>
      </w:r>
    </w:p>
    <w:sectPr>
      <w:headerReference xmlns:r="http://schemas.openxmlformats.org/officeDocument/2006/relationships" w:type="default" r:id="R3147e9c718b14a2a"/>
      <w:footerReference xmlns:r="http://schemas.openxmlformats.org/officeDocument/2006/relationships" w:type="default" r:id="R77e5c0353749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7e9c718b14a2a" /><Relationship Type="http://schemas.openxmlformats.org/officeDocument/2006/relationships/footer" Target="/word/footer1.xml" Id="R77e5c03537494b4d" /></Relationships>
</file>