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88c659266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NIMA INVEST AS</w:t>
      </w:r>
    </w:p>
    <w:sectPr>
      <w:headerReference xmlns:r="http://schemas.openxmlformats.org/officeDocument/2006/relationships" w:type="default" r:id="R8b44c01724e447bc"/>
      <w:footerReference xmlns:r="http://schemas.openxmlformats.org/officeDocument/2006/relationships" w:type="default" r:id="R5535fad83c9c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4c01724e447bc" /><Relationship Type="http://schemas.openxmlformats.org/officeDocument/2006/relationships/footer" Target="/word/footer1.xml" Id="R5535fad83c9c4965" /></Relationships>
</file>