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815c673c5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HELSETH EIENDOM AS</w:t>
      </w:r>
    </w:p>
    <w:sectPr>
      <w:headerReference xmlns:r="http://schemas.openxmlformats.org/officeDocument/2006/relationships" w:type="default" r:id="Rfaa0dc82d2a8438a"/>
      <w:footerReference xmlns:r="http://schemas.openxmlformats.org/officeDocument/2006/relationships" w:type="default" r:id="R8413287ce815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dc82d2a8438a" /><Relationship Type="http://schemas.openxmlformats.org/officeDocument/2006/relationships/footer" Target="/word/footer1.xml" Id="R8413287ce8154ca3" /></Relationships>
</file>