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5cd407af404d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SORTUN INVEST AS</w:t>
      </w:r>
    </w:p>
    <w:sectPr>
      <w:headerReference xmlns:r="http://schemas.openxmlformats.org/officeDocument/2006/relationships" w:type="default" r:id="R3c01bbcc83ec43fd"/>
      <w:footerReference xmlns:r="http://schemas.openxmlformats.org/officeDocument/2006/relationships" w:type="default" r:id="Rb1d8d037030e4b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SORTUN INVEST AS   ·   Org.nr 989 574 922   ·   c/o Helge Moen, Underhaugvegen 29   ·   7514 STJØRDAL   ·   hm@kverva.no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01bbcc83ec43fd" /><Relationship Type="http://schemas.openxmlformats.org/officeDocument/2006/relationships/footer" Target="/word/footer1.xml" Id="Rb1d8d037030e4b60" /></Relationships>
</file>