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644f8abbff49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Andebu,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STEINBRÅTEN TRANSPORT AS</w:t>
      </w:r>
    </w:p>
    <w:sectPr>
      <w:headerReference xmlns:r="http://schemas.openxmlformats.org/officeDocument/2006/relationships" w:type="default" r:id="R73cb4c9547244e2d"/>
      <w:footerReference xmlns:r="http://schemas.openxmlformats.org/officeDocument/2006/relationships" w:type="default" r:id="R698f91d8a34840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STEINBRÅTEN TRANSPORT AS   ·   Org.nr 989 520 431   ·   Bjørkeveien 1   ·   3158 ANDEBU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STEINBRÅTEN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cb4c9547244e2d" /><Relationship Type="http://schemas.openxmlformats.org/officeDocument/2006/relationships/footer" Target="/word/footer1.xml" Id="R698f91d8a348401c" /></Relationships>
</file>