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d923c625bd47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LEVANTOR AS</w:t>
      </w:r>
    </w:p>
    <w:sectPr>
      <w:headerReference xmlns:r="http://schemas.openxmlformats.org/officeDocument/2006/relationships" w:type="default" r:id="Rd856ebddaece481d"/>
      <w:footerReference xmlns:r="http://schemas.openxmlformats.org/officeDocument/2006/relationships" w:type="default" r:id="R4e68698249f04c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LEVANTOR AS   ·   Org.nr 989 475 800   ·   c/o Permian, Hieronymus Heyerdahls gate 1   ·   0160 OSLO   ·   Tlf. 90 71 47 89   ·   levantor@levantor.no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56ebddaece481d" /><Relationship Type="http://schemas.openxmlformats.org/officeDocument/2006/relationships/footer" Target="/word/footer1.xml" Id="R4e68698249f04c62" /></Relationships>
</file>