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489fc5420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5692879684dbc"/>
      <w:footerReference xmlns:r="http://schemas.openxmlformats.org/officeDocument/2006/relationships" w:type="default" r:id="R9efd2e631320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HOLDING AS   ·   Org.nr 989 454 919   ·   Dreierhagen 29A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692879684dbc" /><Relationship Type="http://schemas.openxmlformats.org/officeDocument/2006/relationships/footer" Target="/word/footer1.xml" Id="R9efd2e63132043d4" /></Relationships>
</file>