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6d0f8fb7d34c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FIWE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FIWE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e123485aa94f8c"/>
      <w:footerReference xmlns:r="http://schemas.openxmlformats.org/officeDocument/2006/relationships" w:type="default" r:id="Rb73892535a104c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FIWE AS   ·   Org.nr 989 452 339   ·   c/o Iwarsson, Admiral Børresens vei 5B   ·   0286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FIWE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e123485aa94f8c" /><Relationship Type="http://schemas.openxmlformats.org/officeDocument/2006/relationships/footer" Target="/word/footer1.xml" Id="Rb73892535a104c22" /></Relationships>
</file>