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85720b6a148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MALTHO AS</w:t>
      </w:r>
    </w:p>
    <w:sectPr>
      <w:headerReference xmlns:r="http://schemas.openxmlformats.org/officeDocument/2006/relationships" w:type="default" r:id="R5e99f50fe5d140ec"/>
      <w:footerReference xmlns:r="http://schemas.openxmlformats.org/officeDocument/2006/relationships" w:type="default" r:id="Rdf3476f8b031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MALTHO AS   ·   Org.nr 989 395 416   ·   Wolffs gate 18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9f50fe5d140ec" /><Relationship Type="http://schemas.openxmlformats.org/officeDocument/2006/relationships/footer" Target="/word/footer1.xml" Id="Rdf3476f8b0314c5c" /></Relationships>
</file>