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6d36cab0442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d411dd13444cb7"/>
      <w:footerReference xmlns:r="http://schemas.openxmlformats.org/officeDocument/2006/relationships" w:type="default" r:id="Ra1443a69a630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 INVESTMENTS AS   ·   Org.nr 989 304 631   ·   Mario Caprinos vei 17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411dd13444cb7" /><Relationship Type="http://schemas.openxmlformats.org/officeDocument/2006/relationships/footer" Target="/word/footer1.xml" Id="Ra1443a69a6304b67" /></Relationships>
</file>