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ad32634ae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LOS INVEST AS.</w:t>
      </w:r>
    </w:p>
    <w:sectPr>
      <w:headerReference xmlns:r="http://schemas.openxmlformats.org/officeDocument/2006/relationships" w:type="default" r:id="R772a2b2704754c35"/>
      <w:footerReference xmlns:r="http://schemas.openxmlformats.org/officeDocument/2006/relationships" w:type="default" r:id="Rb4e56cf626dd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a2b2704754c35" /><Relationship Type="http://schemas.openxmlformats.org/officeDocument/2006/relationships/footer" Target="/word/footer1.xml" Id="Rb4e56cf626dd4fc0" /></Relationships>
</file>