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555c40bdc04f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EMIS AS.</w:t>
      </w:r>
    </w:p>
    <w:sectPr>
      <w:headerReference xmlns:r="http://schemas.openxmlformats.org/officeDocument/2006/relationships" w:type="default" r:id="Rc819c9feaaac494d"/>
      <w:footerReference xmlns:r="http://schemas.openxmlformats.org/officeDocument/2006/relationships" w:type="default" r:id="Ra5c99787f8dc45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EMIS AS   ·   Org.nr 989 304 410   ·   Svalbardveien 14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19c9feaaac494d" /><Relationship Type="http://schemas.openxmlformats.org/officeDocument/2006/relationships/footer" Target="/word/footer1.xml" Id="Ra5c99787f8dc45f3" /></Relationships>
</file>