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233b0e140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ØKORÅD TRONDHEIM AS.</w:t>
      </w:r>
    </w:p>
    <w:sectPr>
      <w:headerReference xmlns:r="http://schemas.openxmlformats.org/officeDocument/2006/relationships" w:type="default" r:id="R8d6778581dbc45ef"/>
      <w:footerReference xmlns:r="http://schemas.openxmlformats.org/officeDocument/2006/relationships" w:type="default" r:id="R2595393c6cf4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778581dbc45ef" /><Relationship Type="http://schemas.openxmlformats.org/officeDocument/2006/relationships/footer" Target="/word/footer1.xml" Id="R2595393c6cf440d1" /></Relationships>
</file>